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7F" w:rsidRDefault="00172667">
      <w:r>
        <w:t>Dymo printing instructions for RX labels</w:t>
      </w:r>
    </w:p>
    <w:p w:rsidR="00172667" w:rsidRDefault="00172667" w:rsidP="00172667">
      <w:pPr>
        <w:pStyle w:val="ListParagraph"/>
        <w:numPr>
          <w:ilvl w:val="0"/>
          <w:numId w:val="2"/>
        </w:numPr>
      </w:pPr>
      <w:r>
        <w:t>Make sure you’re using the following printer and label size (be sure you don’t use the starter labels that come with printer).</w:t>
      </w:r>
      <w:r>
        <w:br/>
      </w:r>
    </w:p>
    <w:p w:rsidR="00172667" w:rsidRDefault="00172667" w:rsidP="00172667">
      <w:pPr>
        <w:pStyle w:val="ListParagraph"/>
        <w:numPr>
          <w:ilvl w:val="1"/>
          <w:numId w:val="2"/>
        </w:numPr>
      </w:pPr>
      <w:r>
        <w:t xml:space="preserve">Rx bottle label printer – </w:t>
      </w:r>
      <w:hyperlink r:id="rId5" w:history="1">
        <w:r w:rsidRPr="00535027">
          <w:rPr>
            <w:rStyle w:val="Hyperlink"/>
          </w:rPr>
          <w:t>http://www.amazon.com/DYMO-Writer-printer-Labels-1752266/dp/B0027J9KH6/ref=sr_1_2?ie=UTF8&amp;qid=1379888841&amp;sr=8-2&amp;keywords=dymo+turbo+450</w:t>
        </w:r>
      </w:hyperlink>
      <w:r>
        <w:br/>
      </w:r>
    </w:p>
    <w:p w:rsidR="00172667" w:rsidRDefault="00172667" w:rsidP="00172667">
      <w:pPr>
        <w:pStyle w:val="ListParagraph"/>
        <w:numPr>
          <w:ilvl w:val="1"/>
          <w:numId w:val="2"/>
        </w:numPr>
      </w:pPr>
      <w:r>
        <w:t xml:space="preserve">Rx bottle labels, 4x2 – </w:t>
      </w:r>
      <w:hyperlink r:id="rId6" w:history="1">
        <w:r w:rsidRPr="00535027">
          <w:rPr>
            <w:rStyle w:val="Hyperlink"/>
          </w:rPr>
          <w:t>http://www.amazon.com/gp/product/B001AVMFR4/ref=oh_details_o02_s00_i00?ie=UTF8&amp;psc=1</w:t>
        </w:r>
      </w:hyperlink>
      <w:r>
        <w:br/>
      </w:r>
    </w:p>
    <w:p w:rsidR="00172667" w:rsidRDefault="00172667" w:rsidP="00172667">
      <w:pPr>
        <w:pStyle w:val="ListParagraph"/>
        <w:numPr>
          <w:ilvl w:val="0"/>
          <w:numId w:val="2"/>
        </w:numPr>
      </w:pPr>
      <w:r>
        <w:t xml:space="preserve">It’s best to always print the RX label directly from the Adobe PDF reader which you can install here: </w:t>
      </w:r>
      <w:hyperlink r:id="rId7" w:history="1">
        <w:r w:rsidRPr="00535027">
          <w:rPr>
            <w:rStyle w:val="Hyperlink"/>
          </w:rPr>
          <w:t>https://get.adobe.com/reader/</w:t>
        </w:r>
      </w:hyperlink>
      <w:r>
        <w:t xml:space="preserve"> </w:t>
      </w:r>
    </w:p>
    <w:p w:rsidR="00172667" w:rsidRDefault="00172667" w:rsidP="00172667">
      <w:pPr>
        <w:pStyle w:val="ListParagraph"/>
      </w:pPr>
    </w:p>
    <w:p w:rsidR="00172667" w:rsidRDefault="00172667" w:rsidP="00172667">
      <w:pPr>
        <w:pStyle w:val="ListParagraph"/>
        <w:numPr>
          <w:ilvl w:val="0"/>
          <w:numId w:val="2"/>
        </w:numPr>
      </w:pPr>
      <w:r>
        <w:t>After you add the prescription in Atlas and click the “Dispense and Print” button it will generate a PDF label that looks like this:</w:t>
      </w:r>
    </w:p>
    <w:p w:rsidR="00172667" w:rsidRDefault="00172667" w:rsidP="00172667">
      <w:pPr>
        <w:ind w:left="360"/>
      </w:pPr>
      <w:r>
        <w:rPr>
          <w:noProof/>
        </w:rPr>
        <w:drawing>
          <wp:inline distT="0" distB="0" distL="0" distR="0" wp14:anchorId="6153A628" wp14:editId="611A35A7">
            <wp:extent cx="5029200" cy="2724150"/>
            <wp:effectExtent l="0" t="0" r="0" b="0"/>
            <wp:docPr id="6" name="Picture 6" descr="cid:image003.jpg@01CF4D95.CF5CB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CF4D95.CF5CB9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3A8" w:rsidRDefault="000553A8" w:rsidP="00172667">
      <w:pPr>
        <w:ind w:left="360"/>
      </w:pPr>
    </w:p>
    <w:p w:rsidR="000553A8" w:rsidRDefault="000553A8" w:rsidP="000553A8">
      <w:pPr>
        <w:pStyle w:val="ListParagraph"/>
        <w:numPr>
          <w:ilvl w:val="0"/>
          <w:numId w:val="2"/>
        </w:numPr>
      </w:pPr>
      <w:r>
        <w:t>When it</w:t>
      </w:r>
      <w:r>
        <w:t xml:space="preserve"> start</w:t>
      </w:r>
      <w:r>
        <w:t>s</w:t>
      </w:r>
      <w:r>
        <w:t xml:space="preserve"> to download, you’ll see it in the bottom left hand corner of the chrome window.  The arrow next to the downloading file will give you the option to automatically o</w:t>
      </w:r>
      <w:r>
        <w:t>pen these types of files which mean it will always open in Adobe and</w:t>
      </w:r>
      <w:r>
        <w:t xml:space="preserve"> save you an extra step.  </w:t>
      </w:r>
      <w:r>
        <w:t xml:space="preserve">See picture on next page. </w:t>
      </w:r>
    </w:p>
    <w:p w:rsidR="000553A8" w:rsidRDefault="000553A8" w:rsidP="00172667">
      <w:pPr>
        <w:ind w:left="360"/>
      </w:pPr>
    </w:p>
    <w:p w:rsidR="000553A8" w:rsidRDefault="000553A8" w:rsidP="00172667">
      <w:pPr>
        <w:ind w:left="360"/>
      </w:pPr>
      <w:r>
        <w:rPr>
          <w:noProof/>
        </w:rPr>
        <w:lastRenderedPageBreak/>
        <w:drawing>
          <wp:inline distT="0" distB="0" distL="0" distR="0" wp14:anchorId="5C8EADA5" wp14:editId="68A888F4">
            <wp:extent cx="4143375" cy="1781175"/>
            <wp:effectExtent l="0" t="0" r="9525" b="9525"/>
            <wp:docPr id="3" name="Picture 3" descr="cid:image006.png@01CF4D95.CF5CB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png@01CF4D95.CF5CB9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667" w:rsidRDefault="00172667" w:rsidP="00172667"/>
    <w:p w:rsidR="00172667" w:rsidRDefault="00172667" w:rsidP="00172667">
      <w:pPr>
        <w:pStyle w:val="ListParagraph"/>
      </w:pPr>
    </w:p>
    <w:p w:rsidR="00172667" w:rsidRDefault="00172667" w:rsidP="00172667">
      <w:pPr>
        <w:pStyle w:val="ListParagraph"/>
        <w:numPr>
          <w:ilvl w:val="0"/>
          <w:numId w:val="2"/>
        </w:numPr>
      </w:pPr>
      <w:r>
        <w:t xml:space="preserve">Once in Adobe, click the print button and you’ll see options like the picture below.  Be sure you match your print to all the highlighted sections. </w:t>
      </w:r>
      <w:r>
        <w:br/>
      </w:r>
      <w:bookmarkStart w:id="0" w:name="_GoBack"/>
      <w:r>
        <w:rPr>
          <w:noProof/>
        </w:rPr>
        <w:drawing>
          <wp:inline distT="0" distB="0" distL="0" distR="0" wp14:anchorId="1E09D21B" wp14:editId="79CE1B6A">
            <wp:extent cx="3848100" cy="3095625"/>
            <wp:effectExtent l="0" t="0" r="0" b="9525"/>
            <wp:docPr id="5" name="Picture 5" descr="cid:image004.jpg@01CF4D95.CF5CB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CF4D95.CF5CB9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2667" w:rsidSect="00172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CF6"/>
    <w:multiLevelType w:val="hybridMultilevel"/>
    <w:tmpl w:val="E316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41F2B"/>
    <w:multiLevelType w:val="hybridMultilevel"/>
    <w:tmpl w:val="658C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67"/>
    <w:rsid w:val="000553A8"/>
    <w:rsid w:val="00172667"/>
    <w:rsid w:val="003E2636"/>
    <w:rsid w:val="009326B1"/>
    <w:rsid w:val="00D0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60C7"/>
  <w15:chartTrackingRefBased/>
  <w15:docId w15:val="{D08CF0A8-8E3D-4D04-86EC-E8A8599A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66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726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4.jpg@01CF4D95.CF5CB9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.adobe.com/reader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gp/product/B001AVMFR4/ref=oh_details_o02_s00_i00?ie=UTF8&amp;psc=1" TargetMode="External"/><Relationship Id="rId11" Type="http://schemas.openxmlformats.org/officeDocument/2006/relationships/image" Target="cid:image006.png@01CF4D95.CF5CB920" TargetMode="External"/><Relationship Id="rId5" Type="http://schemas.openxmlformats.org/officeDocument/2006/relationships/hyperlink" Target="http://www.amazon.com/DYMO-Writer-printer-Labels-1752266/dp/B0027J9KH6/ref=sr_1_2?ie=UTF8&amp;qid=1379888841&amp;sr=8-2&amp;keywords=dymo+turbo+45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3.jpg@01CF4D95.CF5CB9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Umbehr</dc:creator>
  <cp:keywords/>
  <dc:description/>
  <cp:lastModifiedBy>Kirk Umbehr</cp:lastModifiedBy>
  <cp:revision>1</cp:revision>
  <dcterms:created xsi:type="dcterms:W3CDTF">2017-06-14T20:05:00Z</dcterms:created>
  <dcterms:modified xsi:type="dcterms:W3CDTF">2017-06-14T20:17:00Z</dcterms:modified>
</cp:coreProperties>
</file>